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81" w:rsidRDefault="00C83181"/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9"/>
        <w:gridCol w:w="2880"/>
        <w:gridCol w:w="2880"/>
        <w:gridCol w:w="2880"/>
        <w:gridCol w:w="2881"/>
      </w:tblGrid>
      <w:tr w:rsidR="00A757BB" w:rsidRPr="00647BA8" w:rsidTr="00121564">
        <w:trPr>
          <w:tblHeader/>
        </w:trPr>
        <w:tc>
          <w:tcPr>
            <w:tcW w:w="2879" w:type="dxa"/>
          </w:tcPr>
          <w:p w:rsidR="00A757BB" w:rsidRPr="00121564" w:rsidRDefault="00A757BB" w:rsidP="00972DD1">
            <w:pPr>
              <w:rPr>
                <w:b/>
              </w:rPr>
            </w:pPr>
          </w:p>
        </w:tc>
        <w:tc>
          <w:tcPr>
            <w:tcW w:w="2880" w:type="dxa"/>
          </w:tcPr>
          <w:p w:rsidR="00A757BB" w:rsidRPr="00121564" w:rsidRDefault="00A757BB" w:rsidP="00121564">
            <w:pPr>
              <w:jc w:val="center"/>
              <w:rPr>
                <w:b/>
              </w:rPr>
            </w:pPr>
            <w:r w:rsidRPr="00121564">
              <w:rPr>
                <w:b/>
              </w:rPr>
              <w:t>1- Beginning Standard</w:t>
            </w:r>
          </w:p>
        </w:tc>
        <w:tc>
          <w:tcPr>
            <w:tcW w:w="2880" w:type="dxa"/>
          </w:tcPr>
          <w:p w:rsidR="00A757BB" w:rsidRPr="00121564" w:rsidRDefault="00A757BB" w:rsidP="00121564">
            <w:pPr>
              <w:jc w:val="center"/>
              <w:rPr>
                <w:b/>
              </w:rPr>
            </w:pPr>
            <w:r w:rsidRPr="00121564">
              <w:rPr>
                <w:b/>
              </w:rPr>
              <w:t>2-Approaching Standard</w:t>
            </w:r>
          </w:p>
        </w:tc>
        <w:tc>
          <w:tcPr>
            <w:tcW w:w="2880" w:type="dxa"/>
          </w:tcPr>
          <w:p w:rsidR="00A757BB" w:rsidRPr="00121564" w:rsidRDefault="00A757BB" w:rsidP="00121564">
            <w:pPr>
              <w:jc w:val="center"/>
              <w:rPr>
                <w:b/>
              </w:rPr>
            </w:pPr>
            <w:r w:rsidRPr="00121564">
              <w:rPr>
                <w:b/>
              </w:rPr>
              <w:t>3-Meeting Standard</w:t>
            </w:r>
          </w:p>
        </w:tc>
        <w:tc>
          <w:tcPr>
            <w:tcW w:w="2881" w:type="dxa"/>
          </w:tcPr>
          <w:p w:rsidR="00A757BB" w:rsidRPr="00121564" w:rsidRDefault="00A757BB" w:rsidP="00121564">
            <w:pPr>
              <w:jc w:val="center"/>
              <w:rPr>
                <w:b/>
              </w:rPr>
            </w:pPr>
            <w:r w:rsidRPr="00121564">
              <w:rPr>
                <w:b/>
              </w:rPr>
              <w:t>4-Exceeding Standard</w:t>
            </w:r>
          </w:p>
        </w:tc>
      </w:tr>
      <w:tr w:rsidR="006D2CF9" w:rsidRPr="00647BA8" w:rsidTr="007F30CA">
        <w:tc>
          <w:tcPr>
            <w:tcW w:w="2879" w:type="dxa"/>
            <w:vAlign w:val="center"/>
          </w:tcPr>
          <w:p w:rsidR="006D2CF9" w:rsidRDefault="006D2CF9" w:rsidP="007F30CA">
            <w:r w:rsidRPr="006D2CF9">
              <w:rPr>
                <w:b/>
              </w:rPr>
              <w:t>Artistic Process: Create or Make</w:t>
            </w:r>
          </w:p>
          <w:p w:rsidR="006D2CF9" w:rsidRPr="006D2CF9" w:rsidRDefault="006D2CF9" w:rsidP="007F30CA">
            <w:pPr>
              <w:rPr>
                <w:b/>
              </w:rPr>
            </w:pPr>
            <w:r w:rsidRPr="006D2CF9">
              <w:t>Create original two and three-dimensional artworks to express ideas, experiences or stories.</w:t>
            </w:r>
          </w:p>
        </w:tc>
        <w:tc>
          <w:tcPr>
            <w:tcW w:w="2880" w:type="dxa"/>
          </w:tcPr>
          <w:p w:rsidR="006D2CF9" w:rsidRPr="006D2CF9" w:rsidRDefault="006D2CF9" w:rsidP="006D2CF9">
            <w:r w:rsidRPr="006D2CF9">
              <w:t>Student demonstrates little understanding of the artistic process and use of tools to complete original artwork to express ideas, experiences or stories.</w:t>
            </w:r>
          </w:p>
        </w:tc>
        <w:tc>
          <w:tcPr>
            <w:tcW w:w="2880" w:type="dxa"/>
          </w:tcPr>
          <w:p w:rsidR="006D2CF9" w:rsidRPr="006D2CF9" w:rsidRDefault="006D2CF9" w:rsidP="006D2CF9">
            <w:pPr>
              <w:tabs>
                <w:tab w:val="left" w:pos="195"/>
                <w:tab w:val="center" w:pos="819"/>
              </w:tabs>
            </w:pPr>
            <w:proofErr w:type="gramStart"/>
            <w:r w:rsidRPr="006D2CF9">
              <w:t>Student demonstrates understanding of the artistic process and use of tools but has not completed original artwork to express ideas, experiences or stories.</w:t>
            </w:r>
            <w:proofErr w:type="gramEnd"/>
            <w:r w:rsidRPr="006D2CF9">
              <w:t xml:space="preserve"> </w:t>
            </w:r>
          </w:p>
        </w:tc>
        <w:tc>
          <w:tcPr>
            <w:tcW w:w="2880" w:type="dxa"/>
          </w:tcPr>
          <w:p w:rsidR="006D2CF9" w:rsidRPr="006D2CF9" w:rsidRDefault="006D2CF9" w:rsidP="006D2CF9">
            <w:r w:rsidRPr="006D2CF9">
              <w:t xml:space="preserve">Student demonstrates understanding of the artistic process and use of tools to complete original artwork to express ideas, experiences or stories.  </w:t>
            </w:r>
          </w:p>
        </w:tc>
        <w:tc>
          <w:tcPr>
            <w:tcW w:w="2881" w:type="dxa"/>
          </w:tcPr>
          <w:p w:rsidR="006D2CF9" w:rsidRPr="006D2CF9" w:rsidRDefault="006D2CF9" w:rsidP="006D2CF9">
            <w:r w:rsidRPr="006D2CF9">
              <w:t>Student exceeds the standard in technical artistic process and expressing ideas, experiences or stories to complete original artwork.</w:t>
            </w:r>
          </w:p>
        </w:tc>
      </w:tr>
      <w:tr w:rsidR="006D2CF9" w:rsidRPr="00647BA8" w:rsidTr="007F30CA">
        <w:tc>
          <w:tcPr>
            <w:tcW w:w="2879" w:type="dxa"/>
            <w:vAlign w:val="center"/>
          </w:tcPr>
          <w:p w:rsidR="006D2CF9" w:rsidRPr="006D2CF9" w:rsidRDefault="006D2CF9" w:rsidP="007F30CA">
            <w:pPr>
              <w:rPr>
                <w:b/>
              </w:rPr>
            </w:pPr>
            <w:r w:rsidRPr="006D2CF9">
              <w:rPr>
                <w:b/>
              </w:rPr>
              <w:t>Artistic Foundations:</w:t>
            </w:r>
            <w:r w:rsidRPr="006D2CF9">
              <w:t xml:space="preserve"> Uses the elements of art in their artwork to create the principles of art such as repetition, pattern, balance, contrast, and/or emphasis.   </w:t>
            </w:r>
          </w:p>
        </w:tc>
        <w:tc>
          <w:tcPr>
            <w:tcW w:w="2880" w:type="dxa"/>
          </w:tcPr>
          <w:p w:rsidR="006D2CF9" w:rsidRPr="006D2CF9" w:rsidRDefault="006D2CF9" w:rsidP="006D2CF9">
            <w:r w:rsidRPr="006D2CF9">
              <w:t xml:space="preserve">Student has not used the principles of visual art such as repetition, pattern, balance, contrast, and/or emphasis in their artwork.   </w:t>
            </w:r>
          </w:p>
        </w:tc>
        <w:tc>
          <w:tcPr>
            <w:tcW w:w="2880" w:type="dxa"/>
          </w:tcPr>
          <w:p w:rsidR="006D2CF9" w:rsidRPr="006D2CF9" w:rsidRDefault="006D2CF9" w:rsidP="006D2CF9">
            <w:r w:rsidRPr="006D2CF9">
              <w:t xml:space="preserve">Student uses some of the required principles of visual art such as repetition, pattern, balance, contrast, and/or emphasis in their artwork.   </w:t>
            </w:r>
          </w:p>
        </w:tc>
        <w:tc>
          <w:tcPr>
            <w:tcW w:w="2880" w:type="dxa"/>
          </w:tcPr>
          <w:p w:rsidR="006D2CF9" w:rsidRPr="006D2CF9" w:rsidRDefault="006D2CF9" w:rsidP="006D2CF9">
            <w:r w:rsidRPr="006D2CF9">
              <w:t xml:space="preserve">Student uses all of the required principles of visual art such as repetition, pattern, balance, contrast, and/or emphasis in their artwork.   </w:t>
            </w:r>
          </w:p>
        </w:tc>
        <w:tc>
          <w:tcPr>
            <w:tcW w:w="2881" w:type="dxa"/>
          </w:tcPr>
          <w:p w:rsidR="006D2CF9" w:rsidRPr="006D2CF9" w:rsidRDefault="006D2CF9" w:rsidP="006D2CF9">
            <w:r w:rsidRPr="006D2CF9">
              <w:t xml:space="preserve">Student uses all of the required principles of visual art such as repetition, pattern, balance, contrast, and/or emphasis </w:t>
            </w:r>
            <w:proofErr w:type="gramStart"/>
            <w:r w:rsidRPr="006D2CF9">
              <w:t>in  their</w:t>
            </w:r>
            <w:proofErr w:type="gramEnd"/>
            <w:r w:rsidRPr="006D2CF9">
              <w:t xml:space="preserve"> artwork.   </w:t>
            </w:r>
          </w:p>
          <w:p w:rsidR="006D2CF9" w:rsidRPr="006D2CF9" w:rsidRDefault="006D2CF9" w:rsidP="006D2CF9">
            <w:r w:rsidRPr="006D2CF9">
              <w:t>Is cooperative and open to rework and improve artwork based of self-reflection and teacher recommendation.</w:t>
            </w:r>
          </w:p>
        </w:tc>
      </w:tr>
    </w:tbl>
    <w:p w:rsidR="00503D99" w:rsidRPr="00B8687C" w:rsidRDefault="00503D99" w:rsidP="00B8687C"/>
    <w:sectPr w:rsidR="00503D99" w:rsidRPr="00B8687C" w:rsidSect="005621B2">
      <w:headerReference w:type="default" r:id="rId6"/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564" w:rsidRDefault="00121564">
      <w:r>
        <w:separator/>
      </w:r>
    </w:p>
  </w:endnote>
  <w:endnote w:type="continuationSeparator" w:id="0">
    <w:p w:rsidR="00121564" w:rsidRDefault="00121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olBor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unPenh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564" w:rsidRDefault="00121564">
      <w:r>
        <w:separator/>
      </w:r>
    </w:p>
  </w:footnote>
  <w:footnote w:type="continuationSeparator" w:id="0">
    <w:p w:rsidR="00121564" w:rsidRDefault="00121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BB" w:rsidRDefault="00647BA8" w:rsidP="00647BA8">
    <w:pPr>
      <w:pStyle w:val="Header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Farmington Public Schools – Grade </w:t>
    </w:r>
    <w:r w:rsidR="006D2CF9">
      <w:rPr>
        <w:b/>
        <w:sz w:val="36"/>
        <w:szCs w:val="36"/>
      </w:rPr>
      <w:t>Four</w:t>
    </w:r>
  </w:p>
  <w:p w:rsidR="00647BA8" w:rsidRPr="00647BA8" w:rsidRDefault="00F92BEC" w:rsidP="00647BA8">
    <w:pPr>
      <w:pStyle w:val="Header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rPr>
        <w:b/>
        <w:sz w:val="36"/>
        <w:szCs w:val="36"/>
      </w:rPr>
    </w:pPr>
    <w:r>
      <w:rPr>
        <w:b/>
        <w:sz w:val="36"/>
        <w:szCs w:val="36"/>
      </w:rPr>
      <w:t>Art</w:t>
    </w:r>
    <w:r w:rsidR="00647BA8">
      <w:rPr>
        <w:b/>
        <w:sz w:val="36"/>
        <w:szCs w:val="36"/>
      </w:rPr>
      <w:t xml:space="preserve"> Report Card Rubric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D99"/>
    <w:rsid w:val="000472EE"/>
    <w:rsid w:val="000D180A"/>
    <w:rsid w:val="00121564"/>
    <w:rsid w:val="001345AE"/>
    <w:rsid w:val="001C386F"/>
    <w:rsid w:val="00224B92"/>
    <w:rsid w:val="00327BDF"/>
    <w:rsid w:val="003B4B2D"/>
    <w:rsid w:val="003D7A3D"/>
    <w:rsid w:val="003E1BE1"/>
    <w:rsid w:val="00415296"/>
    <w:rsid w:val="004E49D6"/>
    <w:rsid w:val="004F4F96"/>
    <w:rsid w:val="00503D99"/>
    <w:rsid w:val="00557212"/>
    <w:rsid w:val="005621B2"/>
    <w:rsid w:val="00643C5B"/>
    <w:rsid w:val="00647BA8"/>
    <w:rsid w:val="006D2064"/>
    <w:rsid w:val="006D2CF9"/>
    <w:rsid w:val="007E75FB"/>
    <w:rsid w:val="007F30CA"/>
    <w:rsid w:val="008A2771"/>
    <w:rsid w:val="008D60CB"/>
    <w:rsid w:val="008E1127"/>
    <w:rsid w:val="00921400"/>
    <w:rsid w:val="009552AA"/>
    <w:rsid w:val="00961073"/>
    <w:rsid w:val="00972DD1"/>
    <w:rsid w:val="00A10985"/>
    <w:rsid w:val="00A159F0"/>
    <w:rsid w:val="00A757BB"/>
    <w:rsid w:val="00AA03BC"/>
    <w:rsid w:val="00AF4295"/>
    <w:rsid w:val="00B23109"/>
    <w:rsid w:val="00B32259"/>
    <w:rsid w:val="00B84614"/>
    <w:rsid w:val="00B8687C"/>
    <w:rsid w:val="00BA2AB7"/>
    <w:rsid w:val="00C44159"/>
    <w:rsid w:val="00C50EF5"/>
    <w:rsid w:val="00C83181"/>
    <w:rsid w:val="00CB4FE9"/>
    <w:rsid w:val="00CC4AF0"/>
    <w:rsid w:val="00DA1145"/>
    <w:rsid w:val="00DC2A06"/>
    <w:rsid w:val="00DF223E"/>
    <w:rsid w:val="00F9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B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3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C4A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4AF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</vt:lpstr>
    </vt:vector>
  </TitlesOfParts>
  <Company>ISD #192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</dc:title>
  <dc:subject/>
  <dc:creator>mzey</dc:creator>
  <cp:keywords/>
  <dc:description/>
  <cp:lastModifiedBy>cdrexlerbooth</cp:lastModifiedBy>
  <cp:revision>4</cp:revision>
  <cp:lastPrinted>2009-01-28T14:24:00Z</cp:lastPrinted>
  <dcterms:created xsi:type="dcterms:W3CDTF">2011-02-23T22:52:00Z</dcterms:created>
  <dcterms:modified xsi:type="dcterms:W3CDTF">2011-03-01T19:17:00Z</dcterms:modified>
</cp:coreProperties>
</file>